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DC" w:rsidRPr="00680244" w:rsidRDefault="00F105DC" w:rsidP="00F105DC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80244">
        <w:rPr>
          <w:rFonts w:ascii="Times New Roman" w:hAnsi="Times New Roman" w:cs="Times New Roman"/>
          <w:i/>
          <w:sz w:val="36"/>
          <w:szCs w:val="36"/>
        </w:rPr>
        <w:t>История моей улицы.</w:t>
      </w:r>
    </w:p>
    <w:p w:rsidR="00F105DC" w:rsidRPr="00680244" w:rsidRDefault="00F105DC" w:rsidP="00680244">
      <w:pPr>
        <w:jc w:val="right"/>
        <w:rPr>
          <w:rFonts w:ascii="Times New Roman" w:hAnsi="Times New Roman" w:cs="Times New Roman"/>
          <w:i/>
          <w:sz w:val="32"/>
          <w:szCs w:val="32"/>
        </w:rPr>
      </w:pPr>
      <w:r w:rsidRPr="00680244">
        <w:rPr>
          <w:rFonts w:ascii="Times New Roman" w:hAnsi="Times New Roman" w:cs="Times New Roman"/>
          <w:i/>
          <w:sz w:val="28"/>
          <w:szCs w:val="28"/>
        </w:rPr>
        <w:t>Автор Мягкова Дарья</w:t>
      </w:r>
      <w:r>
        <w:rPr>
          <w:rFonts w:ascii="Times New Roman" w:hAnsi="Times New Roman" w:cs="Times New Roman"/>
          <w:i/>
          <w:sz w:val="32"/>
          <w:szCs w:val="32"/>
        </w:rPr>
        <w:t>.</w:t>
      </w:r>
      <w:bookmarkStart w:id="0" w:name="_GoBack"/>
      <w:bookmarkEnd w:id="0"/>
    </w:p>
    <w:p w:rsidR="00E556CF" w:rsidRPr="00680244" w:rsidRDefault="00F105DC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579DBC6" wp14:editId="1EF103EA">
            <wp:simplePos x="0" y="0"/>
            <wp:positionH relativeFrom="column">
              <wp:posOffset>-3810</wp:posOffset>
            </wp:positionH>
            <wp:positionV relativeFrom="paragraph">
              <wp:posOffset>266700</wp:posOffset>
            </wp:positionV>
            <wp:extent cx="2657475" cy="4148455"/>
            <wp:effectExtent l="285750" t="266700" r="257175" b="233045"/>
            <wp:wrapThrough wrapText="bothSides">
              <wp:wrapPolygon edited="0">
                <wp:start x="-465" y="-1389"/>
                <wp:lineTo x="-2323" y="-1190"/>
                <wp:lineTo x="-2323" y="21127"/>
                <wp:lineTo x="-929" y="22615"/>
                <wp:lineTo x="-774" y="22813"/>
                <wp:lineTo x="22142" y="22813"/>
                <wp:lineTo x="22297" y="22615"/>
                <wp:lineTo x="23690" y="21127"/>
                <wp:lineTo x="23690" y="397"/>
                <wp:lineTo x="21987" y="-1091"/>
                <wp:lineTo x="21832" y="-1389"/>
                <wp:lineTo x="-465" y="-1389"/>
              </wp:wrapPolygon>
            </wp:wrapThrough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148455"/>
                    </a:xfrm>
                    <a:prstGeom prst="rect">
                      <a:avLst/>
                    </a:prstGeom>
                    <a:ln w="190500" cap="sq">
                      <a:solidFill>
                        <a:schemeClr val="accent4">
                          <a:lumMod val="50000"/>
                        </a:schemeClr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«В селе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Платошино</w:t>
      </w:r>
      <w:proofErr w:type="spellEnd"/>
      <w:r>
        <w:rPr>
          <w:rFonts w:ascii="Times New Roman" w:hAnsi="Times New Roman" w:cs="Times New Roman"/>
          <w:sz w:val="32"/>
          <w:szCs w:val="32"/>
        </w:rPr>
        <w:t>, где я живу,</w:t>
      </w:r>
      <w:r>
        <w:rPr>
          <w:rFonts w:ascii="Times New Roman" w:hAnsi="Times New Roman" w:cs="Times New Roman"/>
          <w:sz w:val="32"/>
          <w:szCs w:val="32"/>
        </w:rPr>
        <w:t xml:space="preserve"> есть улица, которая считается главной, она называется улица Владимирова. Каждый день по этой улице ходят люди и ездят машины. Многие люди села задают себе вопрос: «Почему главная улица называется Владимирова?» В 1989 году улица Юбилейная была переименована в улицу Владимирова в честь погибшего воина Виктора Николаевича Владимирова. 28 ноября 1966 года в селе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Платошино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молодой семье Владимировых родился сын</w:t>
      </w:r>
      <w:r>
        <w:rPr>
          <w:rFonts w:ascii="Times New Roman" w:hAnsi="Times New Roman" w:cs="Times New Roman"/>
          <w:sz w:val="32"/>
          <w:szCs w:val="32"/>
        </w:rPr>
        <w:t xml:space="preserve"> Виктор. По рассказам своей бабушки</w:t>
      </w:r>
      <w:r>
        <w:rPr>
          <w:rFonts w:ascii="Times New Roman" w:hAnsi="Times New Roman" w:cs="Times New Roman"/>
          <w:sz w:val="32"/>
          <w:szCs w:val="32"/>
        </w:rPr>
        <w:t xml:space="preserve">, Виктор рос шустрым, смелым мальчиком и надёжным помощником. В 1953 году Виктор пошёл в 1 класс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Платошинскую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школу. В классе он был весёлым парнем, играл на гитаре. После окончания школы Виктор поступил в военное училище на инженера- техника. В 1985 году Виктора призвали в армию и направили в Афганистан. В Афганистане шла война.  На службе Виктор был водителем. Наши солдаты отдавали на войне отдавали долг отечеству. Среди них и наш односельчанин. Однажды Виктора отправили на очередное задание, и он попал в засаду. Защищая своих земляков, Виктор был ранен. 29 августа 1986 года его жизнь оборвалась. Виктор Николаевич за мужество и героизм был награждён орденом Красной звезды посмертно. В 1989 году улица Юбилейная была переименована в улицу Владимирова в честь погибшего воина Виктора Николаевича Владимирова</w:t>
      </w:r>
      <w:r>
        <w:rPr>
          <w:rFonts w:ascii="Times New Roman" w:hAnsi="Times New Roman" w:cs="Times New Roman"/>
          <w:sz w:val="32"/>
          <w:szCs w:val="32"/>
        </w:rPr>
        <w:t>.</w:t>
      </w:r>
    </w:p>
    <w:sectPr w:rsidR="00E556CF" w:rsidRPr="00680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92"/>
    <w:rsid w:val="00680244"/>
    <w:rsid w:val="007B3692"/>
    <w:rsid w:val="00E556CF"/>
    <w:rsid w:val="00F1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A5322-93CB-472F-9D24-34F4CE2D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Алыпова</dc:creator>
  <cp:keywords/>
  <dc:description/>
  <cp:lastModifiedBy>Юлия Алыпова</cp:lastModifiedBy>
  <cp:revision>2</cp:revision>
  <dcterms:created xsi:type="dcterms:W3CDTF">2026-09-08T06:13:00Z</dcterms:created>
  <dcterms:modified xsi:type="dcterms:W3CDTF">2026-09-08T06:53:00Z</dcterms:modified>
</cp:coreProperties>
</file>